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EB" w:rsidRPr="002B3C30" w:rsidRDefault="009C4373" w:rsidP="00564EEB">
      <w:pPr>
        <w:jc w:val="both"/>
        <w:rPr>
          <w:rFonts w:ascii="Monotype Corsiva" w:hAnsi="Monotype Corsiva"/>
          <w:sz w:val="22"/>
          <w:lang w:val="es-ES_tradnl"/>
        </w:rPr>
      </w:pPr>
      <w:r>
        <w:rPr>
          <w:rFonts w:ascii="Monotype Corsiva" w:hAnsi="Monotype Corsiva"/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6" name="Imagen 5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SZNTLAS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2"/>
        <w:gridCol w:w="2595"/>
      </w:tblGrid>
      <w:tr w:rsidR="00564EEB" w:rsidRPr="008F1777" w:rsidTr="00564EEB">
        <w:trPr>
          <w:trHeight w:val="541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  <w:p w:rsidR="00564EEB" w:rsidRPr="008F1777" w:rsidRDefault="00564EEB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COLEGIO SAN LADISLAO</w:t>
            </w:r>
          </w:p>
          <w:p w:rsidR="00564EEB" w:rsidRPr="008F1777" w:rsidRDefault="00564EEB">
            <w:pPr>
              <w:jc w:val="both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PLANIFICACION ANUAL</w:t>
            </w:r>
          </w:p>
        </w:tc>
      </w:tr>
    </w:tbl>
    <w:p w:rsidR="00564EEB" w:rsidRPr="008F1777" w:rsidRDefault="00564EEB" w:rsidP="00564EEB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89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58"/>
        <w:gridCol w:w="748"/>
        <w:gridCol w:w="748"/>
        <w:gridCol w:w="1122"/>
      </w:tblGrid>
      <w:tr w:rsidR="00564EEB" w:rsidRPr="008F1777" w:rsidTr="00564EEB">
        <w:trPr>
          <w:cantSplit/>
          <w:trHeight w:val="330"/>
        </w:trPr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Docente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GUARAGLIA, NORA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Año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3ro.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SEC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Div.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A y B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Fecha</w:t>
            </w: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201</w:t>
            </w:r>
            <w:r w:rsidR="007C19C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8</w:t>
            </w:r>
          </w:p>
        </w:tc>
      </w:tr>
      <w:tr w:rsidR="00564EEB" w:rsidRPr="008F1777" w:rsidTr="00564EEB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tbl>
      <w:tblPr>
        <w:tblW w:w="89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58"/>
        <w:gridCol w:w="2618"/>
      </w:tblGrid>
      <w:tr w:rsidR="00564EEB" w:rsidRPr="008F1777" w:rsidTr="00564EEB">
        <w:trPr>
          <w:cantSplit/>
          <w:trHeight w:val="330"/>
        </w:trPr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Espacio Curricular :  BIOLOGIA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7C19C7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E.S.B.</w:t>
            </w:r>
          </w:p>
        </w:tc>
      </w:tr>
      <w:tr w:rsidR="00564EEB" w:rsidRPr="008F1777" w:rsidTr="00564EEB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:rsidR="005D04A7" w:rsidRDefault="005D04A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64EEB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Expectativas de Logro / Objetivos de Aprendizaje:</w:t>
      </w:r>
    </w:p>
    <w:p w:rsidR="00564EEB" w:rsidRPr="008F1777" w:rsidRDefault="00564EEB" w:rsidP="00564EEB">
      <w:pPr>
        <w:ind w:left="360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Identificar los mecanismos de regulación y control de funciones orgánicas en referencia a cambios internos y externos.</w:t>
      </w:r>
    </w:p>
    <w:p w:rsidR="00564EEB" w:rsidRPr="007C19C7" w:rsidRDefault="00564EEB" w:rsidP="00564EEB">
      <w:pPr>
        <w:tabs>
          <w:tab w:val="left" w:pos="3760"/>
        </w:tabs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ab/>
      </w: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Reconocer todas las estructuras del Sistema Nervioso Humano y entiendan su complejo funcionamiento en relación a la recepción de estímulos, integración de la información y elaboración de respuestas. Establecer una comparación con otros animales.</w:t>
      </w:r>
    </w:p>
    <w:p w:rsidR="00564EEB" w:rsidRPr="007C19C7" w:rsidRDefault="00564EEB" w:rsidP="00564EEB">
      <w:pPr>
        <w:ind w:left="360"/>
        <w:rPr>
          <w:b/>
          <w:bCs/>
          <w:lang w:val="es-ES_tradnl"/>
        </w:rPr>
      </w:pP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Conocer todos los órganos del Sistema Endocrino Humano e interpretar  su fisiología como complemento fundamental para la regulación y el control de todas las funciones orgánicas. Establecer una comparación con otros animales.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Conocer las características del material hereditario. Comprender procesos biológicos, como la replicación del ADN. Reconocer algunas de las aplicaciones prácticas del conocimiento del genoma humano.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Acrecentar el grado de autonomía en el estudio mediante la implementación de estrategias de aprendizaje que le permitan relacionar, comparar y jerarquizar conceptos.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numPr>
          <w:ilvl w:val="0"/>
          <w:numId w:val="1"/>
        </w:num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Ser hábiles en el uso de medios de investigación y la expresión de los conocimientos construidos.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lang w:val="es-ES_tradnl"/>
        </w:rPr>
      </w:pPr>
    </w:p>
    <w:p w:rsidR="008F1777" w:rsidRPr="007C19C7" w:rsidRDefault="008F1777" w:rsidP="00564EEB">
      <w:pPr>
        <w:rPr>
          <w:b/>
          <w:bCs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P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8F1777">
        <w:rPr>
          <w:rFonts w:ascii="Arial" w:hAnsi="Arial" w:cs="Arial"/>
          <w:b/>
          <w:sz w:val="28"/>
          <w:szCs w:val="28"/>
          <w:u w:val="single"/>
          <w:lang w:val="es-MX"/>
        </w:rPr>
        <w:t>CONTENIDOS CONCEPTUALES: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  <w:r w:rsidRPr="008F1777">
        <w:rPr>
          <w:rFonts w:ascii="Arial" w:hAnsi="Arial" w:cs="Arial"/>
          <w:sz w:val="28"/>
          <w:szCs w:val="28"/>
        </w:rPr>
        <w:pict>
          <v:rect id="_x0000_s1026" style="position:absolute;margin-left:-17.05pt;margin-top:10.1pt;width:490pt;height:493.7pt;z-index:251657216" filled="f"/>
        </w:pic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7C19C7" w:rsidRDefault="00564EEB" w:rsidP="00564EEB">
      <w:pPr>
        <w:rPr>
          <w:b/>
          <w:bCs/>
          <w:u w:val="single"/>
          <w:lang w:val="es-ES_tradnl"/>
        </w:rPr>
      </w:pPr>
      <w:r w:rsidRPr="007C19C7">
        <w:rPr>
          <w:b/>
          <w:bCs/>
          <w:u w:val="single"/>
          <w:lang w:val="es-ES_tradnl"/>
        </w:rPr>
        <w:t>BLOQUE 1: “SISTEMAS DE CONTROL”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Sistemas de control biológicos: los animales y los receptores sensoriales. Integración y control de la información. Los mensajeros químicos. El sistema nervioso: órganos y fisiología. Diferentes modelos de sistema nervioso. Las células nerviosas. Generación y conducción del impulso nervioso. Comunicación neuronal: sinapsis, clasificación.</w:t>
      </w:r>
      <w:r w:rsidR="007524C8" w:rsidRPr="007C19C7">
        <w:rPr>
          <w:b/>
          <w:bCs/>
          <w:lang w:val="es-ES_tradnl"/>
        </w:rPr>
        <w:t xml:space="preserve"> Alteraciones de la sinapsis (patologías)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u w:val="single"/>
          <w:lang w:val="es-ES_tradnl"/>
        </w:rPr>
      </w:pPr>
      <w:r w:rsidRPr="007C19C7">
        <w:rPr>
          <w:b/>
          <w:bCs/>
          <w:u w:val="single"/>
          <w:lang w:val="es-ES_tradnl"/>
        </w:rPr>
        <w:t>BLOQUE 2: “SISTEMAS DE CONTROL”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7524C8" w:rsidP="00564EEB">
      <w:p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El sistema endó</w:t>
      </w:r>
      <w:r w:rsidR="00564EEB" w:rsidRPr="007C19C7">
        <w:rPr>
          <w:b/>
          <w:bCs/>
          <w:lang w:val="es-ES_tradnl"/>
        </w:rPr>
        <w:t>crino</w:t>
      </w:r>
      <w:r w:rsidRPr="007C19C7">
        <w:rPr>
          <w:b/>
          <w:bCs/>
          <w:lang w:val="es-ES_tradnl"/>
        </w:rPr>
        <w:t>. Equilibrio. Las glándulas endó</w:t>
      </w:r>
      <w:r w:rsidR="00564EEB" w:rsidRPr="007C19C7">
        <w:rPr>
          <w:b/>
          <w:bCs/>
          <w:lang w:val="es-ES_tradnl"/>
        </w:rPr>
        <w:t>crinas. Producción hormonal y su función. Las hormonas y la homeostasis: control de la glucemia. Las hormonas y el comportamiento: la respuesta al estrés. La acci</w:t>
      </w:r>
      <w:r w:rsidRPr="007C19C7">
        <w:rPr>
          <w:b/>
          <w:bCs/>
          <w:lang w:val="es-ES_tradnl"/>
        </w:rPr>
        <w:t>ón conjunta de los sistemas endó</w:t>
      </w:r>
      <w:r w:rsidR="00564EEB" w:rsidRPr="007C19C7">
        <w:rPr>
          <w:b/>
          <w:bCs/>
          <w:lang w:val="es-ES_tradnl"/>
        </w:rPr>
        <w:t>crino y nervioso.</w:t>
      </w:r>
      <w:r w:rsidRPr="007C19C7">
        <w:rPr>
          <w:b/>
          <w:bCs/>
          <w:lang w:val="es-ES_tradnl"/>
        </w:rPr>
        <w:t xml:space="preserve"> Patologías asociadas a las disfunciones endócrinas.</w:t>
      </w: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lang w:val="es-ES_tradnl"/>
        </w:rPr>
      </w:pPr>
    </w:p>
    <w:p w:rsidR="00564EEB" w:rsidRPr="007C19C7" w:rsidRDefault="00564EEB" w:rsidP="00564EEB">
      <w:pPr>
        <w:rPr>
          <w:b/>
          <w:bCs/>
          <w:u w:val="single"/>
          <w:lang w:val="es-ES_tradnl"/>
        </w:rPr>
      </w:pPr>
      <w:r w:rsidRPr="007C19C7">
        <w:rPr>
          <w:b/>
          <w:bCs/>
          <w:u w:val="single"/>
          <w:lang w:val="es-ES_tradnl"/>
        </w:rPr>
        <w:t>BLOQUE 3: “LA INFORMACION GENETICA Y SU EXPRESION”</w:t>
      </w:r>
    </w:p>
    <w:p w:rsidR="00564EEB" w:rsidRPr="007C19C7" w:rsidRDefault="00564EEB" w:rsidP="00564EEB">
      <w:pPr>
        <w:rPr>
          <w:b/>
          <w:bCs/>
          <w:u w:val="single"/>
          <w:lang w:val="es-ES_tradnl"/>
        </w:rPr>
      </w:pPr>
    </w:p>
    <w:p w:rsidR="007524C8" w:rsidRPr="007C19C7" w:rsidRDefault="00564EEB" w:rsidP="00564EEB">
      <w:p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El factor transformante</w:t>
      </w:r>
      <w:r w:rsidR="007524C8" w:rsidRPr="007C19C7">
        <w:rPr>
          <w:b/>
          <w:bCs/>
          <w:lang w:val="es-ES_tradnl"/>
        </w:rPr>
        <w:t>: el ADN – Historia y descubrimiento.</w:t>
      </w:r>
    </w:p>
    <w:p w:rsidR="007524C8" w:rsidRPr="007C19C7" w:rsidRDefault="007524C8" w:rsidP="00564EEB">
      <w:p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El ADN asociado a Histonas</w:t>
      </w:r>
      <w:r w:rsidR="00564EEB" w:rsidRPr="007C19C7">
        <w:rPr>
          <w:b/>
          <w:bCs/>
          <w:lang w:val="es-ES_tradnl"/>
        </w:rPr>
        <w:t>. Genes</w:t>
      </w:r>
      <w:r w:rsidRPr="007C19C7">
        <w:rPr>
          <w:b/>
          <w:bCs/>
          <w:lang w:val="es-ES_tradnl"/>
        </w:rPr>
        <w:t>, Cromosomas y herencia.</w:t>
      </w:r>
    </w:p>
    <w:p w:rsidR="00564EEB" w:rsidRPr="007C19C7" w:rsidRDefault="007524C8" w:rsidP="00564EEB">
      <w:pPr>
        <w:rPr>
          <w:b/>
          <w:bCs/>
          <w:lang w:val="es-ES_tradnl"/>
        </w:rPr>
      </w:pPr>
      <w:r w:rsidRPr="007C19C7">
        <w:rPr>
          <w:b/>
          <w:bCs/>
          <w:lang w:val="es-ES_tradnl"/>
        </w:rPr>
        <w:t>E</w:t>
      </w:r>
      <w:r w:rsidR="00564EEB" w:rsidRPr="007C19C7">
        <w:rPr>
          <w:b/>
          <w:bCs/>
          <w:lang w:val="es-ES_tradnl"/>
        </w:rPr>
        <w:t>l ARN. Las mutaciones. Fenotipo y genotipo. Genoma huma</w:t>
      </w:r>
      <w:r w:rsidRPr="007C19C7">
        <w:rPr>
          <w:b/>
          <w:bCs/>
          <w:lang w:val="es-ES_tradnl"/>
        </w:rPr>
        <w:t xml:space="preserve">no. </w:t>
      </w:r>
      <w:r w:rsidR="00564EEB" w:rsidRPr="007C19C7">
        <w:rPr>
          <w:b/>
          <w:bCs/>
          <w:lang w:val="es-ES_tradnl"/>
        </w:rPr>
        <w:t>Determinación del número cromosómico en las especies.</w:t>
      </w:r>
    </w:p>
    <w:p w:rsidR="008F1777" w:rsidRPr="007C19C7" w:rsidRDefault="008F1777" w:rsidP="00564EEB">
      <w:pPr>
        <w:rPr>
          <w:b/>
          <w:bCs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1777" w:rsidRPr="008F1777" w:rsidRDefault="008F1777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BC6A04" w:rsidRPr="008F1777" w:rsidRDefault="00BC6A04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7C19C7" w:rsidRDefault="007C19C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7C19C7" w:rsidRDefault="007C19C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7C19C7" w:rsidRDefault="007C19C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7C19C7" w:rsidRDefault="007C19C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7C19C7" w:rsidRDefault="007C19C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CONTENIDOS PROCEDIMENTALES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Interpretación de la información.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Formulación de preguntas.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Confección de esquemas.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Selección, redacción y organización de la información.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Consulta bibliográfica.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Investigación autónoma.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Análisis de guías de estudio, trabajos de aplicación, trabajos prácticos.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Interpretación de la tarea.</w:t>
      </w:r>
    </w:p>
    <w:p w:rsidR="005D04A7" w:rsidRPr="005D04A7" w:rsidRDefault="005D04A7" w:rsidP="005D04A7">
      <w:pPr>
        <w:numPr>
          <w:ilvl w:val="0"/>
          <w:numId w:val="6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Elaboración de conclusiones.</w:t>
      </w:r>
    </w:p>
    <w:p w:rsidR="00564EEB" w:rsidRPr="005D04A7" w:rsidRDefault="005D04A7" w:rsidP="005D04A7">
      <w:pPr>
        <w:rPr>
          <w:rFonts w:ascii="Arial" w:hAnsi="Arial" w:cs="Arial"/>
          <w:b/>
          <w:bCs/>
          <w:lang w:val="es-ES_tradnl"/>
        </w:rPr>
      </w:pPr>
      <w:r>
        <w:rPr>
          <w:b/>
          <w:bCs/>
          <w:lang w:val="es-ES_tradnl"/>
        </w:rPr>
        <w:t xml:space="preserve">      </w:t>
      </w:r>
      <w:r w:rsidRPr="005D04A7">
        <w:rPr>
          <w:b/>
          <w:bCs/>
          <w:lang w:val="es-ES_tradnl"/>
        </w:rPr>
        <w:t xml:space="preserve">Utilización de material de laboratorio,  proyector de transparencias, software </w:t>
      </w:r>
      <w:r>
        <w:rPr>
          <w:b/>
          <w:bCs/>
          <w:lang w:val="es-ES_tradnl"/>
        </w:rPr>
        <w:t xml:space="preserve">     </w:t>
      </w:r>
      <w:r w:rsidRPr="005D04A7">
        <w:rPr>
          <w:b/>
          <w:bCs/>
          <w:lang w:val="es-ES_tradnl"/>
        </w:rPr>
        <w:t>educativos, videos, et</w:t>
      </w:r>
    </w:p>
    <w:p w:rsidR="00564EEB" w:rsidRPr="005D04A7" w:rsidRDefault="00564EEB" w:rsidP="00564EEB">
      <w:pPr>
        <w:rPr>
          <w:rFonts w:ascii="Arial" w:hAnsi="Arial" w:cs="Arial"/>
          <w:b/>
          <w:bCs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sz w:val="28"/>
          <w:szCs w:val="28"/>
          <w:u w:val="single"/>
          <w:lang w:val="es-ES_tradnl"/>
        </w:rPr>
        <w:t>CONTENIDOS ACTITUDINALES</w:t>
      </w:r>
    </w:p>
    <w:p w:rsidR="00564EEB" w:rsidRPr="005D04A7" w:rsidRDefault="00564EEB" w:rsidP="00564EEB">
      <w:pPr>
        <w:rPr>
          <w:rFonts w:ascii="Arial" w:hAnsi="Arial" w:cs="Arial"/>
          <w:b/>
          <w:u w:val="single"/>
          <w:lang w:val="es-ES_tradnl"/>
        </w:rPr>
      </w:pP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Aprecio por las normas.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Respeto por las consignas.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Orden durante la actividad.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Prolijidad en la realización de la tarea.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Valoración del trabajo grupal e individual.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Respeto por el pensamiento ajeno.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Participación activa.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Valoración de un vocabulario preciso para la claridad de la comunicación.</w:t>
      </w:r>
    </w:p>
    <w:p w:rsidR="005D04A7" w:rsidRPr="005D04A7" w:rsidRDefault="005D04A7" w:rsidP="005D04A7">
      <w:pPr>
        <w:numPr>
          <w:ilvl w:val="0"/>
          <w:numId w:val="7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Reflexión crítica.</w:t>
      </w:r>
    </w:p>
    <w:p w:rsidR="005D04A7" w:rsidRPr="005D04A7" w:rsidRDefault="005D04A7" w:rsidP="005D04A7">
      <w:pPr>
        <w:numPr>
          <w:ilvl w:val="0"/>
          <w:numId w:val="7"/>
        </w:numPr>
        <w:rPr>
          <w:lang w:val="es-ES_tradnl"/>
        </w:rPr>
      </w:pPr>
      <w:r w:rsidRPr="005D04A7">
        <w:rPr>
          <w:b/>
          <w:bCs/>
          <w:lang w:val="es-ES_tradnl"/>
        </w:rPr>
        <w:t>Amplitud de pensamiento.</w:t>
      </w:r>
    </w:p>
    <w:p w:rsidR="005D04A7" w:rsidRPr="005D04A7" w:rsidRDefault="005D04A7" w:rsidP="005D04A7">
      <w:pPr>
        <w:rPr>
          <w:lang w:val="es-ES_tradnl"/>
        </w:rPr>
      </w:pPr>
    </w:p>
    <w:p w:rsidR="002B3C30" w:rsidRPr="005D04A7" w:rsidRDefault="002B3C30" w:rsidP="00564EEB">
      <w:pPr>
        <w:rPr>
          <w:rFonts w:ascii="Arial" w:hAnsi="Arial" w:cs="Arial"/>
          <w:b/>
          <w:bCs/>
          <w:u w:val="single"/>
          <w:lang w:val="es-ES_tradnl"/>
        </w:rPr>
      </w:pPr>
    </w:p>
    <w:p w:rsidR="00564EEB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ESTRATEGIAS DIDACTICAS</w:t>
      </w:r>
    </w:p>
    <w:p w:rsidR="005D04A7" w:rsidRPr="008F1777" w:rsidRDefault="005D04A7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 xml:space="preserve">Lectura comprensiva: desarrollo de Trabajos de elaboración donde se ponga de manifiesto la escritura personal que implique lectura de temas puntuales, </w:t>
      </w:r>
      <w:r w:rsidR="00247AE4" w:rsidRPr="005D04A7">
        <w:rPr>
          <w:b/>
          <w:bCs/>
          <w:lang w:val="es-ES_tradnl"/>
        </w:rPr>
        <w:t>comprensión,</w:t>
      </w:r>
      <w:r w:rsidRPr="005D04A7">
        <w:rPr>
          <w:b/>
          <w:bCs/>
          <w:lang w:val="es-ES_tradnl"/>
        </w:rPr>
        <w:t xml:space="preserve"> análisis y conclusiones.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Confección e interpretación de esquemas.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Cuadro sinóptico.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Trabajos prácticos.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Elaboración e interpretación de mapas mentales.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Confección de mapas y redes conceptuales.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Realización de trabajos de aplicación.</w:t>
      </w:r>
    </w:p>
    <w:p w:rsidR="005D04A7" w:rsidRPr="005D04A7" w:rsidRDefault="00247AE4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Guías</w:t>
      </w:r>
      <w:r w:rsidR="005D04A7" w:rsidRPr="005D04A7">
        <w:rPr>
          <w:b/>
          <w:bCs/>
          <w:lang w:val="es-ES_tradnl"/>
        </w:rPr>
        <w:t xml:space="preserve"> de estudio dirigido.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Técnicas grupales.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Extracción de información de documentos escritos, orales, audiovisuales y multimediales.</w:t>
      </w:r>
    </w:p>
    <w:p w:rsidR="005D04A7" w:rsidRPr="005D04A7" w:rsidRDefault="005D04A7" w:rsidP="005D04A7">
      <w:pPr>
        <w:numPr>
          <w:ilvl w:val="0"/>
          <w:numId w:val="8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Exposición oral.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D04A7" w:rsidRDefault="005D04A7" w:rsidP="005D04A7">
      <w:pPr>
        <w:rPr>
          <w:rFonts w:ascii="Verdana" w:hAnsi="Verdana"/>
          <w:b/>
          <w:bCs/>
          <w:sz w:val="22"/>
          <w:u w:val="single"/>
          <w:lang w:val="es-ES_tradnl"/>
        </w:rPr>
      </w:pPr>
      <w:r>
        <w:rPr>
          <w:rFonts w:ascii="Verdana" w:hAnsi="Verdana"/>
          <w:b/>
          <w:bCs/>
          <w:sz w:val="22"/>
          <w:u w:val="single"/>
          <w:lang w:val="es-ES_tradnl"/>
        </w:rPr>
        <w:t>CRITERIOS Y METODOLOGIA DE EVALUACION:</w:t>
      </w:r>
    </w:p>
    <w:p w:rsidR="005D04A7" w:rsidRDefault="005D04A7" w:rsidP="005D04A7">
      <w:pPr>
        <w:rPr>
          <w:rFonts w:ascii="Verdana" w:hAnsi="Verdana"/>
          <w:b/>
          <w:bCs/>
          <w:sz w:val="22"/>
          <w:lang w:val="es-ES_tradnl"/>
        </w:rPr>
      </w:pP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Pruebas de respuesta múltiple, objetivas y semiobjetivas.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Exámenes orales.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Aprobación de trabajos prácticos.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Utilización de técnicas de estudio y vocabulario especifico.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Observación directa, participación, habilidad y destrezas en los diferentes trabajos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Actitudes personales.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Uso adecuado de las estrategias de aprendizaje planteadas.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Entrega puntual de los distintos trabajos solicitados.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Utilización de todos los recursos que aporta la Tecnología (</w:t>
      </w:r>
      <w:r w:rsidR="00247AE4" w:rsidRPr="005D04A7">
        <w:rPr>
          <w:b/>
          <w:bCs/>
          <w:lang w:val="es-ES_tradnl"/>
        </w:rPr>
        <w:t>Informática</w:t>
      </w:r>
      <w:r w:rsidRPr="005D04A7">
        <w:rPr>
          <w:b/>
          <w:bCs/>
          <w:lang w:val="es-ES_tradnl"/>
        </w:rPr>
        <w:t xml:space="preserve">, Internet, </w:t>
      </w:r>
      <w:r w:rsidR="00247AE4" w:rsidRPr="005D04A7">
        <w:rPr>
          <w:b/>
          <w:bCs/>
          <w:lang w:val="es-ES_tradnl"/>
        </w:rPr>
        <w:t>etc.</w:t>
      </w:r>
      <w:r w:rsidRPr="005D04A7">
        <w:rPr>
          <w:b/>
          <w:bCs/>
          <w:lang w:val="es-ES_tradnl"/>
        </w:rPr>
        <w:t>) para la presentación y exposición de trabajos elaborados grupal e individualmente.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Desarrollo de habilidades para la resolución de problemas.</w:t>
      </w:r>
    </w:p>
    <w:p w:rsidR="005D04A7" w:rsidRPr="005D04A7" w:rsidRDefault="005D04A7" w:rsidP="005D04A7">
      <w:pPr>
        <w:numPr>
          <w:ilvl w:val="0"/>
          <w:numId w:val="9"/>
        </w:numPr>
        <w:rPr>
          <w:b/>
          <w:bCs/>
          <w:lang w:val="es-ES_tradnl"/>
        </w:rPr>
      </w:pPr>
      <w:r w:rsidRPr="005D04A7">
        <w:rPr>
          <w:b/>
          <w:bCs/>
          <w:lang w:val="es-ES_tradnl"/>
        </w:rPr>
        <w:t>Presentación periódica de la carpeta de clase</w:t>
      </w:r>
    </w:p>
    <w:p w:rsidR="005D04A7" w:rsidRPr="005D04A7" w:rsidRDefault="005D04A7" w:rsidP="005D04A7">
      <w:pPr>
        <w:rPr>
          <w:b/>
          <w:bCs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BC6A04" w:rsidRPr="008F1777" w:rsidRDefault="00BC6A04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BC6A04" w:rsidRPr="008F1777" w:rsidRDefault="00BC6A04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ORGANIGRAMA DE LOS TIEMPOS UTILIZADOS PARA EL ESTUDIO DE CADA BLOQUE: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527"/>
      </w:tblGrid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TRIMESTRE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BLOQUE</w:t>
            </w: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PRIMERO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Nro. 1 “Sistemas de Control”</w:t>
            </w: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SEGUNDO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 xml:space="preserve"> Nro. 1  y 2 “Sistemas de Control”</w:t>
            </w: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>TERCERO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</w:pPr>
            <w:r w:rsidRPr="008F177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s-ES_tradnl"/>
              </w:rPr>
              <w:t xml:space="preserve">  Nro.  3  “La Información Genética y su Expresión”</w:t>
            </w:r>
          </w:p>
        </w:tc>
      </w:tr>
      <w:tr w:rsidR="00564EEB" w:rsidRPr="008F1777" w:rsidTr="00564EEB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B" w:rsidRPr="008F1777" w:rsidRDefault="00564EEB">
            <w:pPr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2B3C30" w:rsidRPr="008F1777" w:rsidRDefault="002B3C30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lastRenderedPageBreak/>
        <w:t>BIBLIOGRAFIA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8F1777" w:rsidRDefault="007C19C7" w:rsidP="00564EEB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Cuadernillo elaborado por la docente.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64EEB" w:rsidRPr="008F1777" w:rsidRDefault="00564EEB" w:rsidP="00564EEB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lang w:val="es-ES_tradnl"/>
        </w:rPr>
        <w:t>Artículos de divulgación científica.</w:t>
      </w:r>
    </w:p>
    <w:p w:rsidR="008F78B4" w:rsidRPr="008F1777" w:rsidRDefault="008F78B4" w:rsidP="008F78B4">
      <w:pPr>
        <w:pStyle w:val="Prrafodelista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F78B4" w:rsidRPr="008F1777" w:rsidRDefault="008F78B4" w:rsidP="00564EEB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val="es-ES_tradnl"/>
        </w:rPr>
      </w:pPr>
      <w:r w:rsidRPr="008F1777">
        <w:rPr>
          <w:rFonts w:ascii="Arial" w:hAnsi="Arial" w:cs="Arial"/>
          <w:b/>
          <w:bCs/>
          <w:sz w:val="28"/>
          <w:szCs w:val="28"/>
          <w:lang w:val="es-ES_tradnl"/>
        </w:rPr>
        <w:t>Apuntes proporcionados por la docente.</w:t>
      </w:r>
    </w:p>
    <w:p w:rsidR="00564EEB" w:rsidRPr="008F1777" w:rsidRDefault="00564EEB" w:rsidP="00564EEB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54F0D" w:rsidRDefault="00554F0D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Pr="00525A24" w:rsidRDefault="00525A24">
      <w:pPr>
        <w:rPr>
          <w:rFonts w:ascii="Arial" w:hAnsi="Arial" w:cs="Arial"/>
          <w:b/>
          <w:sz w:val="28"/>
          <w:szCs w:val="28"/>
          <w:u w:val="single"/>
        </w:rPr>
      </w:pPr>
      <w:r w:rsidRPr="00525A24">
        <w:rPr>
          <w:rFonts w:ascii="Arial" w:hAnsi="Arial" w:cs="Arial"/>
          <w:b/>
          <w:sz w:val="28"/>
          <w:szCs w:val="28"/>
          <w:u w:val="single"/>
        </w:rPr>
        <w:t>EDUCACION SEXUAL INTEGRAL</w:t>
      </w:r>
    </w:p>
    <w:p w:rsidR="00525A24" w:rsidRDefault="00525A24">
      <w:pPr>
        <w:rPr>
          <w:rFonts w:ascii="Arial" w:hAnsi="Arial" w:cs="Arial"/>
          <w:sz w:val="28"/>
          <w:szCs w:val="28"/>
        </w:rPr>
      </w:pPr>
    </w:p>
    <w:p w:rsidR="00525A24" w:rsidRDefault="00525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presente ciclo lectivo de trabajara un contenido relacionado con ESI que se desprende de uno de los Sistemas de Control (Sistema Endocrino), Aquí se estudian glándulas y entre ellas se ve la relación existente entre el ciclo ovárico y endometrial durante el embarazo.</w:t>
      </w:r>
    </w:p>
    <w:p w:rsidR="00525A24" w:rsidRPr="008F1777" w:rsidRDefault="00525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Desde este lugar se van a implementar EMBARAZO ADOLESCENTE, ABORTO Y METODOS ANTICONCEPTIVOS.</w:t>
      </w:r>
    </w:p>
    <w:sectPr w:rsidR="00525A24" w:rsidRPr="008F1777" w:rsidSect="00554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161"/>
    <w:multiLevelType w:val="hybridMultilevel"/>
    <w:tmpl w:val="4E48A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54ED7"/>
    <w:multiLevelType w:val="hybridMultilevel"/>
    <w:tmpl w:val="8BDE5598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22269"/>
    <w:multiLevelType w:val="hybridMultilevel"/>
    <w:tmpl w:val="972E6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E3C7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085D18"/>
    <w:multiLevelType w:val="hybridMultilevel"/>
    <w:tmpl w:val="508ED0F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33803"/>
    <w:multiLevelType w:val="hybridMultilevel"/>
    <w:tmpl w:val="167016B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B12C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771D68"/>
    <w:multiLevelType w:val="hybridMultilevel"/>
    <w:tmpl w:val="AAA63A4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8F0C17"/>
    <w:multiLevelType w:val="hybridMultilevel"/>
    <w:tmpl w:val="EACE7F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6"/>
    <w:lvlOverride w:ilv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64EEB"/>
    <w:rsid w:val="00247AE4"/>
    <w:rsid w:val="002B3C30"/>
    <w:rsid w:val="00525A24"/>
    <w:rsid w:val="00554F0D"/>
    <w:rsid w:val="00564EEB"/>
    <w:rsid w:val="005D04A7"/>
    <w:rsid w:val="007524C8"/>
    <w:rsid w:val="007C19C7"/>
    <w:rsid w:val="007D507F"/>
    <w:rsid w:val="008F1777"/>
    <w:rsid w:val="008F78B4"/>
    <w:rsid w:val="009C4373"/>
    <w:rsid w:val="00BC6A04"/>
    <w:rsid w:val="00C7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EB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8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95E4-2C48-4821-A0D3-2DBE5CBA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cp:lastPrinted>2017-03-21T18:30:00Z</cp:lastPrinted>
  <dcterms:created xsi:type="dcterms:W3CDTF">2018-05-22T16:20:00Z</dcterms:created>
  <dcterms:modified xsi:type="dcterms:W3CDTF">2018-05-22T16:20:00Z</dcterms:modified>
</cp:coreProperties>
</file>