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11AC" w:rsidRDefault="00205848">
      <w:pPr>
        <w:pStyle w:val="Ttulo"/>
        <w:widowControl/>
        <w:jc w:val="center"/>
        <w:rPr>
          <w:sz w:val="28"/>
        </w:rPr>
      </w:pPr>
      <w:r w:rsidRPr="002811AC">
        <w:rPr>
          <w:sz w:val="28"/>
          <w:szCs w:val="28"/>
        </w:rPr>
        <w:t>Colegio San Ladislao</w:t>
      </w:r>
    </w:p>
    <w:p w:rsidR="00000000" w:rsidRPr="002811AC" w:rsidRDefault="00205848">
      <w:pPr>
        <w:pStyle w:val="Ttulo"/>
        <w:widowControl/>
        <w:jc w:val="center"/>
        <w:rPr>
          <w:sz w:val="28"/>
        </w:rPr>
      </w:pPr>
      <w:r w:rsidRPr="002811AC">
        <w:rPr>
          <w:sz w:val="28"/>
        </w:rPr>
        <w:t>Programa de Historia 4°A</w:t>
      </w:r>
    </w:p>
    <w:p w:rsidR="00000000" w:rsidRPr="002811AC" w:rsidRDefault="00205848">
      <w:pPr>
        <w:pStyle w:val="Subttulo"/>
        <w:widowControl/>
        <w:spacing w:line="360" w:lineRule="auto"/>
        <w:rPr>
          <w:i/>
          <w:sz w:val="22"/>
        </w:rPr>
      </w:pPr>
      <w:r w:rsidRPr="002811AC">
        <w:rPr>
          <w:i/>
          <w:sz w:val="22"/>
        </w:rPr>
        <w:t>Profesora: Luciana Vera Celiz</w:t>
      </w:r>
    </w:p>
    <w:p w:rsidR="00000000" w:rsidRPr="002811AC" w:rsidRDefault="00205848">
      <w:pPr>
        <w:pStyle w:val="Subttulo"/>
        <w:widowControl/>
        <w:spacing w:line="360" w:lineRule="auto"/>
        <w:rPr>
          <w:i/>
          <w:sz w:val="22"/>
        </w:rPr>
      </w:pPr>
      <w:r w:rsidRPr="002811AC">
        <w:rPr>
          <w:i/>
          <w:sz w:val="22"/>
        </w:rPr>
        <w:t>Materia: Historia 4°A</w:t>
      </w:r>
    </w:p>
    <w:p w:rsidR="00000000" w:rsidRPr="002811AC" w:rsidRDefault="00205848">
      <w:pPr>
        <w:pStyle w:val="Subttulo"/>
        <w:widowControl/>
        <w:spacing w:line="360" w:lineRule="auto"/>
        <w:rPr>
          <w:i/>
          <w:sz w:val="22"/>
        </w:rPr>
      </w:pPr>
      <w:r w:rsidRPr="002811AC">
        <w:rPr>
          <w:i/>
          <w:sz w:val="22"/>
        </w:rPr>
        <w:t>Año: 2017</w:t>
      </w:r>
    </w:p>
    <w:p w:rsidR="00000000" w:rsidRDefault="00205848">
      <w:pPr>
        <w:widowControl/>
        <w:spacing w:before="119"/>
        <w:jc w:val="center"/>
        <w:rPr>
          <w:rFonts w:ascii="Cambria" w:hAnsi="Cambria" w:cs="Times New Roman"/>
          <w:i/>
          <w:lang w:val="es-ES_tradnl"/>
        </w:rPr>
      </w:pPr>
      <w:r>
        <w:rPr>
          <w:rFonts w:ascii="Cambria" w:hAnsi="Cambria" w:cs="Times New Roman"/>
          <w:i/>
          <w:lang w:val="es-ES_tradnl"/>
        </w:rPr>
        <w:t>El mundo en guerra y la crisis del consenso liberal</w:t>
      </w:r>
    </w:p>
    <w:p w:rsidR="00000000" w:rsidRDefault="00205848">
      <w:pPr>
        <w:widowControl/>
        <w:spacing w:after="240"/>
        <w:jc w:val="center"/>
        <w:rPr>
          <w:rFonts w:ascii="Cambria" w:hAnsi="Cambria" w:cs="Times New Roman"/>
          <w:i/>
          <w:lang w:val="es-ES_tradnl"/>
        </w:rPr>
      </w:pPr>
      <w:r>
        <w:rPr>
          <w:rFonts w:ascii="Cambria" w:hAnsi="Cambria" w:cs="Times New Roman"/>
          <w:i/>
          <w:lang w:val="es-ES_tradnl"/>
        </w:rPr>
        <w:t>Primera mitad del siglo XX</w:t>
      </w:r>
    </w:p>
    <w:p w:rsidR="00000000" w:rsidRDefault="00205848">
      <w:pPr>
        <w:widowControl/>
        <w:spacing w:after="119"/>
        <w:rPr>
          <w:rFonts w:ascii="Cambria" w:hAnsi="Cambria" w:cs="Times New Roman"/>
          <w:b/>
          <w:i/>
          <w:u w:val="single"/>
          <w:lang w:val="es-ES_tradnl"/>
        </w:rPr>
      </w:pPr>
      <w:r>
        <w:rPr>
          <w:rFonts w:ascii="Cambria" w:hAnsi="Cambria" w:cs="Times New Roman"/>
          <w:b/>
          <w:i/>
          <w:u w:val="single"/>
          <w:lang w:val="es-ES_tradnl"/>
        </w:rPr>
        <w:t>Objetivos de aprendizaje:</w:t>
      </w:r>
    </w:p>
    <w:p w:rsidR="00000000" w:rsidRDefault="00205848">
      <w:pPr>
        <w:widowControl/>
        <w:spacing w:after="119"/>
        <w:ind w:firstLine="356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A partir de los aprendizajes promovidos por la profesora dentro del marco teórico de la Historia y su enseñanza, al finalizar el presente año se espera que los alumnos/as sean capaces de:</w:t>
      </w:r>
    </w:p>
    <w:p w:rsidR="00000000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lang w:val="es-ES_tradnl"/>
        </w:rPr>
      </w:pPr>
      <w:r w:rsidRPr="002811AC">
        <w:rPr>
          <w:rFonts w:ascii="Cambria" w:hAnsi="Cambria"/>
          <w:sz w:val="22"/>
        </w:rPr>
        <w:t>Conocer los p</w:t>
      </w:r>
      <w:r w:rsidRPr="002811AC">
        <w:rPr>
          <w:rFonts w:ascii="Cambria" w:hAnsi="Cambria"/>
          <w:sz w:val="22"/>
        </w:rPr>
        <w:t xml:space="preserve">rocesos históricos estudiados, su cronología y contexto por medio de lecturas e interpretaciones de textos de la materia. 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 xml:space="preserve">Reconocer la multiplicidad de interpretaciones y definiciones de conceptos tales como </w:t>
      </w:r>
      <w:r w:rsidRPr="002811AC">
        <w:rPr>
          <w:rFonts w:ascii="Cambria" w:hAnsi="Cambria"/>
          <w:i/>
          <w:sz w:val="22"/>
        </w:rPr>
        <w:t>imperialismo</w:t>
      </w:r>
      <w:r w:rsidRPr="002811AC">
        <w:rPr>
          <w:rFonts w:ascii="Cambria" w:hAnsi="Cambria"/>
          <w:sz w:val="22"/>
        </w:rPr>
        <w:t xml:space="preserve"> y </w:t>
      </w:r>
      <w:r w:rsidRPr="002811AC">
        <w:rPr>
          <w:rFonts w:ascii="Cambria" w:hAnsi="Cambria"/>
          <w:i/>
          <w:sz w:val="22"/>
        </w:rPr>
        <w:t>revolución social</w:t>
      </w:r>
      <w:r w:rsidRPr="002811AC">
        <w:rPr>
          <w:rFonts w:ascii="Cambria" w:hAnsi="Cambria"/>
          <w:sz w:val="22"/>
        </w:rPr>
        <w:t>.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Clasifica</w:t>
      </w:r>
      <w:r w:rsidRPr="002811AC">
        <w:rPr>
          <w:rFonts w:ascii="Cambria" w:hAnsi="Cambria"/>
          <w:sz w:val="22"/>
        </w:rPr>
        <w:t>r los hechos según su naturaleza, sirviéndose de las herramientas teóricas pertinentes para la construcción de nuevos conocimientos y utilizando el vocabulario propio de la disciplina.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Establecer vínculos con el objeto de estudio, los documentos y los te</w:t>
      </w:r>
      <w:r w:rsidRPr="002811AC">
        <w:rPr>
          <w:rFonts w:ascii="Cambria" w:hAnsi="Cambria"/>
          <w:sz w:val="22"/>
        </w:rPr>
        <w:t>xtos, para analizarlos, discutirlos, interpretarlos y plantear interrogantes.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Analizar las diferentes fuentes de la</w:t>
      </w:r>
      <w:r w:rsidRPr="002811AC">
        <w:rPr>
          <w:rFonts w:ascii="Cambria" w:hAnsi="Cambria"/>
        </w:rPr>
        <w:t xml:space="preserve"> </w:t>
      </w:r>
      <w:r w:rsidRPr="002811AC">
        <w:rPr>
          <w:rFonts w:ascii="Cambria" w:hAnsi="Cambria"/>
          <w:sz w:val="22"/>
        </w:rPr>
        <w:t>Historia -documentos públicos y privados, obras literarias y de arte, diarios, revistas, caricaturas, fotografías- y discutir el impacto d</w:t>
      </w:r>
      <w:r w:rsidRPr="002811AC">
        <w:rPr>
          <w:rFonts w:ascii="Cambria" w:hAnsi="Cambria"/>
          <w:sz w:val="22"/>
        </w:rPr>
        <w:t>e la modernización técnica en las sociedades estudiadas.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 xml:space="preserve">Comprender nociones claves desarrolladas en la materia tales como </w:t>
      </w:r>
      <w:r w:rsidRPr="002811AC">
        <w:rPr>
          <w:rFonts w:ascii="Cambria" w:hAnsi="Cambria"/>
          <w:i/>
          <w:sz w:val="22"/>
        </w:rPr>
        <w:t>darwinismo social</w:t>
      </w:r>
      <w:r w:rsidRPr="002811AC">
        <w:rPr>
          <w:rFonts w:ascii="Cambria" w:hAnsi="Cambria"/>
          <w:sz w:val="22"/>
        </w:rPr>
        <w:t xml:space="preserve">, </w:t>
      </w:r>
      <w:r w:rsidRPr="002811AC">
        <w:rPr>
          <w:rFonts w:ascii="Cambria" w:hAnsi="Cambria"/>
          <w:i/>
          <w:sz w:val="22"/>
        </w:rPr>
        <w:t>paz armada</w:t>
      </w:r>
      <w:r w:rsidRPr="002811AC">
        <w:rPr>
          <w:rFonts w:ascii="Cambria" w:hAnsi="Cambria"/>
          <w:sz w:val="22"/>
        </w:rPr>
        <w:t xml:space="preserve">, </w:t>
      </w:r>
      <w:r w:rsidRPr="002811AC">
        <w:rPr>
          <w:rFonts w:ascii="Cambria" w:hAnsi="Cambria"/>
          <w:i/>
          <w:sz w:val="22"/>
        </w:rPr>
        <w:t>democracia ampliada</w:t>
      </w:r>
      <w:r w:rsidRPr="002811AC">
        <w:rPr>
          <w:rFonts w:ascii="Cambria" w:hAnsi="Cambria"/>
          <w:sz w:val="22"/>
        </w:rPr>
        <w:t xml:space="preserve"> y </w:t>
      </w:r>
      <w:r w:rsidRPr="002811AC">
        <w:rPr>
          <w:rFonts w:ascii="Cambria" w:hAnsi="Cambria"/>
          <w:i/>
          <w:sz w:val="22"/>
        </w:rPr>
        <w:t>golpe cívico militar</w:t>
      </w:r>
      <w:r w:rsidRPr="002811AC">
        <w:rPr>
          <w:rFonts w:ascii="Cambria" w:hAnsi="Cambria"/>
          <w:sz w:val="22"/>
        </w:rPr>
        <w:t>.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Explicar</w:t>
      </w:r>
      <w:r>
        <w:rPr>
          <w:rFonts w:ascii="Cambria" w:hAnsi="Cambria"/>
          <w:sz w:val="22"/>
          <w:lang w:val="es-MX"/>
        </w:rPr>
        <w:t xml:space="preserve"> </w:t>
      </w:r>
      <w:r w:rsidRPr="002811AC">
        <w:rPr>
          <w:rFonts w:ascii="Cambria" w:hAnsi="Cambria"/>
          <w:sz w:val="22"/>
        </w:rPr>
        <w:t xml:space="preserve">el accionar de los sujetos sociales a partir </w:t>
      </w:r>
      <w:r w:rsidRPr="002811AC">
        <w:rPr>
          <w:rFonts w:ascii="Cambria" w:hAnsi="Cambria"/>
          <w:sz w:val="22"/>
        </w:rPr>
        <w:t xml:space="preserve">de conceptos como </w:t>
      </w:r>
      <w:r w:rsidRPr="002811AC">
        <w:rPr>
          <w:rFonts w:ascii="Cambria" w:hAnsi="Cambria"/>
          <w:i/>
          <w:sz w:val="22"/>
        </w:rPr>
        <w:t xml:space="preserve">sucesión, cambio, permanencia, simultaneidad </w:t>
      </w:r>
      <w:r w:rsidRPr="002811AC">
        <w:rPr>
          <w:rFonts w:ascii="Cambria" w:hAnsi="Cambria"/>
          <w:sz w:val="22"/>
        </w:rPr>
        <w:t xml:space="preserve">y </w:t>
      </w:r>
      <w:r w:rsidRPr="002811AC">
        <w:rPr>
          <w:rFonts w:ascii="Cambria" w:hAnsi="Cambria"/>
          <w:i/>
          <w:sz w:val="22"/>
        </w:rPr>
        <w:t>contemporaneidad.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i/>
          <w:sz w:val="22"/>
        </w:rPr>
      </w:pPr>
      <w:r w:rsidRPr="002811AC">
        <w:rPr>
          <w:rFonts w:ascii="Cambria" w:hAnsi="Cambria"/>
          <w:sz w:val="22"/>
        </w:rPr>
        <w:t>Aplicar los conceptos históricos en distintos tipos discursivos -narrativos, explicativos y argumentativos- y comunicarlos en diferentes registros -orales y escritos.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Comprender los procesos económicos argentinos, latinoamericanos y europeos por medio de un enfoque atento a las particularidades culturales de los grupos sociales analizados.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Entender el lugar de las ideologías en los procesos históricos estudiados por m</w:t>
      </w:r>
      <w:r w:rsidRPr="002811AC">
        <w:rPr>
          <w:rFonts w:ascii="Cambria" w:hAnsi="Cambria"/>
          <w:sz w:val="22"/>
        </w:rPr>
        <w:t>edio del reconocimiento de las distintas representaciones de la realidad en pugna -y programas de acción política acordes con estas- durante los procesos históricos estudiados.</w:t>
      </w:r>
    </w:p>
    <w:p w:rsidR="00000000" w:rsidRPr="002811AC" w:rsidRDefault="00205848">
      <w:pPr>
        <w:pStyle w:val="Prrafodelista"/>
        <w:widowControl/>
        <w:numPr>
          <w:ilvl w:val="0"/>
          <w:numId w:val="1"/>
        </w:numPr>
        <w:spacing w:after="240"/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Alcanzar precisión terminológica en el estudio del asesinato masivo de millon</w:t>
      </w:r>
      <w:r w:rsidRPr="002811AC">
        <w:rPr>
          <w:rFonts w:ascii="Cambria" w:hAnsi="Cambria"/>
          <w:sz w:val="22"/>
        </w:rPr>
        <w:t>es de seres humanos debido a su condición, por medio del análisis crítico de los conceptos que permitieron definirlo, entre ellos, Holocausto, Shoá, Genocidio, Solución Final.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b/>
          <w:i/>
          <w:u w:val="single"/>
          <w:lang w:val="es-ES_tradnl"/>
        </w:rPr>
      </w:pPr>
      <w:r>
        <w:rPr>
          <w:rFonts w:ascii="Cambria" w:hAnsi="Cambria" w:cs="Times New Roman"/>
          <w:b/>
          <w:i/>
          <w:u w:val="single"/>
          <w:lang w:val="es-ES_tradnl"/>
        </w:rPr>
        <w:t>Contenidos: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b/>
          <w:lang w:val="es-ES_tradnl"/>
        </w:rPr>
      </w:pPr>
      <w:r>
        <w:rPr>
          <w:rFonts w:ascii="Cambria" w:hAnsi="Cambria" w:cs="Times New Roman"/>
          <w:b/>
          <w:lang w:val="es-ES_tradnl"/>
        </w:rPr>
        <w:t>UNIDAD DIAGNÓSTICO: La organización del Estado nacional argentino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lastRenderedPageBreak/>
        <w:t>El pronunciamiento de Urquiza y el triunfo del Ejército Grande sobre Rosas en 1852. La política después de Caseros. La Constitución de 1853-60. Los conflictos armados: la batalla de Cepeda de 1859 y la batalla de Pavón de 1862. La formación del Estado arge</w:t>
      </w:r>
      <w:r>
        <w:rPr>
          <w:rFonts w:ascii="Cambria" w:hAnsi="Cambria" w:cs="Times New Roman"/>
          <w:lang w:val="es-ES_tradnl"/>
        </w:rPr>
        <w:t xml:space="preserve">ntino: las presidencias fundacionales de Bartolomé Mitre, Domingo Faustino Sarmiento y Nicolás Avellaneda. La expansión de la línea de la frontera, la inmigración europea y la capitalización de la ciudad de Buenos Aires. 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b/>
          <w:lang w:val="es-ES_tradnl"/>
        </w:rPr>
      </w:pPr>
      <w:r>
        <w:rPr>
          <w:rFonts w:ascii="Cambria" w:hAnsi="Cambria" w:cs="Times New Roman"/>
          <w:b/>
          <w:lang w:val="es-ES_tradnl"/>
        </w:rPr>
        <w:t>UNIDAD I: EJES PARA UN ESTUDIO GEN</w:t>
      </w:r>
      <w:r>
        <w:rPr>
          <w:rFonts w:ascii="Cambria" w:hAnsi="Cambria" w:cs="Times New Roman"/>
          <w:b/>
          <w:lang w:val="es-ES_tradnl"/>
        </w:rPr>
        <w:t>ERAL</w:t>
      </w:r>
    </w:p>
    <w:p w:rsidR="00000000" w:rsidRDefault="00205848">
      <w:pPr>
        <w:widowControl/>
        <w:numPr>
          <w:ilvl w:val="0"/>
          <w:numId w:val="2"/>
        </w:numPr>
        <w:spacing w:after="119"/>
        <w:jc w:val="both"/>
        <w:rPr>
          <w:rFonts w:ascii="Cambria" w:hAnsi="Cambria" w:cs="Times New Roman"/>
          <w:b/>
          <w:lang w:val="es-ES_tradnl"/>
        </w:rPr>
      </w:pPr>
      <w:r>
        <w:rPr>
          <w:rFonts w:ascii="Cambria" w:hAnsi="Cambria" w:cs="Times New Roman"/>
          <w:i/>
          <w:lang w:val="es-ES_tradnl"/>
        </w:rPr>
        <w:t>Expansión industrial, crisis e imperialismo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 xml:space="preserve">La expansión industrial del siglo XIX y la primera gran crisis del capitalismo de 1873. Los cambios en el sistema mundial: del imperio informal al imperialismo. Definiciones sobre imperialismo. El proceso </w:t>
      </w:r>
      <w:r>
        <w:rPr>
          <w:rFonts w:ascii="Cambria" w:hAnsi="Cambria" w:cs="Times New Roman"/>
          <w:lang w:val="es-ES_tradnl"/>
        </w:rPr>
        <w:t>de democratización: el movimiento obrero internacional, los sindicatos y los partidos políticos obreros. Las ciencias y las nuevas corrientes de pensamiento: el nacimiento de la sociología. La Paz Armada y las alianzas internacionales. Las nuevas formas de</w:t>
      </w:r>
      <w:r>
        <w:rPr>
          <w:rFonts w:ascii="Cambria" w:hAnsi="Cambria" w:cs="Times New Roman"/>
          <w:lang w:val="es-ES_tradnl"/>
        </w:rPr>
        <w:t>l arte: el realismo en la literatura y la pintura, la invención de la fotografía y el cinematógrafo.</w:t>
      </w:r>
    </w:p>
    <w:p w:rsidR="00000000" w:rsidRDefault="00205848">
      <w:pPr>
        <w:widowControl/>
        <w:numPr>
          <w:ilvl w:val="0"/>
          <w:numId w:val="2"/>
        </w:numPr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i/>
          <w:lang w:val="es-ES_tradnl"/>
        </w:rPr>
        <w:t>La Revolución Rusa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El régimen zarista, la Guerra Ruso-Japonesa y la Revolución de 1905. La Revolución de febrero de 1917. La Revolución de octubre de 191</w:t>
      </w:r>
      <w:r>
        <w:rPr>
          <w:rFonts w:ascii="Cambria" w:hAnsi="Cambria" w:cs="Times New Roman"/>
          <w:lang w:val="es-ES_tradnl"/>
        </w:rPr>
        <w:t xml:space="preserve">7. La Nueva Política Económica y la construcción del socialismo.   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b/>
          <w:lang w:val="es-ES_tradnl"/>
        </w:rPr>
      </w:pPr>
      <w:r>
        <w:rPr>
          <w:rFonts w:ascii="Cambria" w:hAnsi="Cambria" w:cs="Times New Roman"/>
          <w:b/>
          <w:lang w:val="es-ES_tradnl"/>
        </w:rPr>
        <w:t>UNIDAD II: DE LA PRIMERA GUERRA MUNDIAL A LA CRISIS DE 1930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i/>
          <w:lang w:val="es-ES_tradnl"/>
        </w:rPr>
      </w:pPr>
      <w:r>
        <w:rPr>
          <w:rFonts w:ascii="Cambria" w:hAnsi="Cambria" w:cs="Times New Roman"/>
          <w:i/>
          <w:lang w:val="es-ES_tradnl"/>
        </w:rPr>
        <w:t>2.1. La Primera Guerra Mundial (1914-1918)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Los antecedentes: un equilibrio inestable, la crisis del Imperio Otomano, las guerras</w:t>
      </w:r>
      <w:r>
        <w:rPr>
          <w:rFonts w:ascii="Cambria" w:hAnsi="Cambria" w:cs="Times New Roman"/>
          <w:lang w:val="es-ES_tradnl"/>
        </w:rPr>
        <w:t xml:space="preserve"> balcánicas. El estallido de la Primera Guerra Mundial: conflictos latentes y un crimen como detonante, el asesinato del archiduque Francisco Fernando de Austria en Sarajevo. El desarrollo del conflicto: la guerra de trincheras. El fin de la guerra: los ac</w:t>
      </w:r>
      <w:r>
        <w:rPr>
          <w:rFonts w:ascii="Cambria" w:hAnsi="Cambria" w:cs="Times New Roman"/>
          <w:lang w:val="es-ES_tradnl"/>
        </w:rPr>
        <w:t xml:space="preserve">uerdos de paz y el nuevo mapa europeo. Las consecuencias del conflicto mundial. 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Trabajo práctico: el Imperio Austro-Húngaro.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i/>
          <w:lang w:val="es-ES_tradnl"/>
        </w:rPr>
      </w:pPr>
      <w:r>
        <w:rPr>
          <w:rFonts w:ascii="Cambria" w:hAnsi="Cambria" w:cs="Times New Roman"/>
          <w:i/>
          <w:lang w:val="es-ES_tradnl"/>
        </w:rPr>
        <w:t>2.2. La consolidación del Estado nacional Argentino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Las transformaciones económicas: la inserción de la Argentina en la división i</w:t>
      </w:r>
      <w:r>
        <w:rPr>
          <w:rFonts w:ascii="Cambria" w:hAnsi="Cambria" w:cs="Times New Roman"/>
          <w:lang w:val="es-ES_tradnl"/>
        </w:rPr>
        <w:t xml:space="preserve">nternacional del trabajo como </w:t>
      </w:r>
      <w:r>
        <w:rPr>
          <w:rFonts w:ascii="Cambria" w:hAnsi="Cambria" w:cs="Times New Roman"/>
          <w:lang w:val="es-ES_tradnl"/>
        </w:rPr>
        <w:t>“</w:t>
      </w:r>
      <w:r>
        <w:rPr>
          <w:rFonts w:ascii="Cambria" w:hAnsi="Cambria" w:cs="Times New Roman"/>
          <w:lang w:val="es-ES_tradnl"/>
        </w:rPr>
        <w:t>el granero del mundo</w:t>
      </w:r>
      <w:r>
        <w:rPr>
          <w:rFonts w:ascii="Cambria" w:hAnsi="Cambria" w:cs="Times New Roman"/>
          <w:lang w:val="es-ES_tradnl"/>
        </w:rPr>
        <w:t>”</w:t>
      </w:r>
      <w:r>
        <w:rPr>
          <w:rFonts w:ascii="Cambria" w:hAnsi="Cambria" w:cs="Times New Roman"/>
          <w:lang w:val="es-ES_tradnl"/>
        </w:rPr>
        <w:t xml:space="preserve">. La consolidación del Estado liberal: la república posible. La figura política del Presidente Julio A. Roca (1880-1886 y 1898-1904). Partidos, facciones y prácticas electorales: la Revolución del Parque </w:t>
      </w:r>
      <w:r>
        <w:rPr>
          <w:rFonts w:ascii="Cambria" w:hAnsi="Cambria" w:cs="Times New Roman"/>
          <w:lang w:val="es-ES_tradnl"/>
        </w:rPr>
        <w:t xml:space="preserve">y el surgimiento de la Unión Cívica Radical. 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Tema especial: la Argentina del Centenario.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i/>
          <w:lang w:val="es-ES_tradnl"/>
        </w:rPr>
      </w:pPr>
      <w:r>
        <w:rPr>
          <w:rFonts w:ascii="Cambria" w:hAnsi="Cambria" w:cs="Times New Roman"/>
          <w:i/>
          <w:lang w:val="es-ES_tradnl"/>
        </w:rPr>
        <w:t>2.3. El período de entreguerras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 xml:space="preserve">Los años veinte. Los vencedores: Gran Bretaña y Francia. Los vencidos: la Alemania de Weimar y la hiperinflación. La Unión Soviética: </w:t>
      </w:r>
      <w:r>
        <w:rPr>
          <w:rFonts w:ascii="Cambria" w:hAnsi="Cambria" w:cs="Times New Roman"/>
          <w:lang w:val="es-ES_tradnl"/>
        </w:rPr>
        <w:t>de Lenin a Stalin. Los Estados Unidos después de la Gran Guerra. La Italia de entreguerras: Benito Mussolini y la revolución fascista. La crisis económica de 1929: el crac de la bolsa de Nueva York y la crisis económica mundial. El New Deal en Estados Unid</w:t>
      </w:r>
      <w:r>
        <w:rPr>
          <w:rFonts w:ascii="Cambria" w:hAnsi="Cambria" w:cs="Times New Roman"/>
          <w:lang w:val="es-ES_tradnl"/>
        </w:rPr>
        <w:t>os.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i/>
          <w:lang w:val="es-ES_tradnl"/>
        </w:rPr>
      </w:pPr>
      <w:r>
        <w:rPr>
          <w:rFonts w:ascii="Cambria" w:hAnsi="Cambria" w:cs="Times New Roman"/>
          <w:i/>
          <w:lang w:val="es-ES_tradnl"/>
        </w:rPr>
        <w:lastRenderedPageBreak/>
        <w:t>2.4. La ampliación de la democracia en la Argentina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La reforma del sistema político: la ley Sáez Peña ¿un cambio desde arriba o desde abajo? La transición hacia una democracia ampliada. La Unión Cívica Radical llega al poder: el triunfo electoral de Hi</w:t>
      </w:r>
      <w:r>
        <w:rPr>
          <w:rFonts w:ascii="Cambria" w:hAnsi="Cambria" w:cs="Times New Roman"/>
          <w:lang w:val="es-ES_tradnl"/>
        </w:rPr>
        <w:t>pólito Yrigoyen en 1916. La vida bajo el yrigoyenismo: la reforma universitaria, la Semana Trágica y la Patagonia Rebelde. El gobierno de Marcelo T. de Alvear (1922-1928): la división del radicalismo. El segundo gobierno de Yrigoyen (1928-1930). El golpe c</w:t>
      </w:r>
      <w:r>
        <w:rPr>
          <w:rFonts w:ascii="Cambria" w:hAnsi="Cambria" w:cs="Times New Roman"/>
          <w:lang w:val="es-ES_tradnl"/>
        </w:rPr>
        <w:t>ívico militar y la caída del gobierno de Yrigoyen.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b/>
          <w:lang w:val="es-ES_tradnl"/>
        </w:rPr>
      </w:pPr>
      <w:r>
        <w:rPr>
          <w:rFonts w:ascii="Cambria" w:hAnsi="Cambria" w:cs="Times New Roman"/>
          <w:b/>
          <w:lang w:val="es-ES_tradnl"/>
        </w:rPr>
        <w:t>UNIDAD III: DE LA CRISIS DEL 30 A LA SEGUNDA GUERRA MUNDIAL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i/>
          <w:lang w:val="es-ES_tradnl"/>
        </w:rPr>
      </w:pPr>
      <w:r>
        <w:rPr>
          <w:rFonts w:ascii="Cambria" w:hAnsi="Cambria" w:cs="Times New Roman"/>
          <w:i/>
          <w:lang w:val="es-ES_tradnl"/>
        </w:rPr>
        <w:t>3.1. El impacto de la crisis económica mundial en América Latina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América Latina y el fin del modelo agroexportador. El nuevo rol del Estado en la</w:t>
      </w:r>
      <w:r>
        <w:rPr>
          <w:rFonts w:ascii="Cambria" w:hAnsi="Cambria" w:cs="Times New Roman"/>
          <w:lang w:val="es-ES_tradnl"/>
        </w:rPr>
        <w:t xml:space="preserve"> economía: las políticas anticrisis y la industrialización por sustitución de importaciones. La Argentina entre 1930 y 1943: la debilidad del gobierno de Uriburu y la salida electoral, el gobierno de Agustín P. Justo, el gobierno de Roberto M. Ortiz. Las c</w:t>
      </w:r>
      <w:r>
        <w:rPr>
          <w:rFonts w:ascii="Cambria" w:hAnsi="Cambria" w:cs="Times New Roman"/>
          <w:lang w:val="es-ES_tradnl"/>
        </w:rPr>
        <w:t>ondiciones políticas del golpe militar de 1943.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i/>
          <w:lang w:val="es-ES_tradnl"/>
        </w:rPr>
      </w:pPr>
      <w:r>
        <w:rPr>
          <w:rFonts w:ascii="Cambria" w:hAnsi="Cambria" w:cs="Times New Roman"/>
          <w:i/>
          <w:lang w:val="es-ES_tradnl"/>
        </w:rPr>
        <w:t>3.2. La dictadura nazi (1933-1945) y la Segunda Guerra Mundial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La llegada de Hitler al poder: la revolución nacionalsocialista y la ideología nazi. La política exterior del Tercer Reich: la expansión del espa</w:t>
      </w:r>
      <w:r>
        <w:rPr>
          <w:rFonts w:ascii="Cambria" w:hAnsi="Cambria" w:cs="Times New Roman"/>
          <w:lang w:val="es-ES_tradnl"/>
        </w:rPr>
        <w:t>cio vital. La política racial. La sociedad alemana durante el régimen nazi: vida y muerte en el Tercer Reich. Hacia la Segunda Guerra Mundial: los conflictos diplomáticos. La Segunda Guerra Mundial y el Holocausto.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b/>
          <w:lang w:val="es-ES_tradnl"/>
        </w:rPr>
      </w:pPr>
      <w:r>
        <w:rPr>
          <w:rFonts w:ascii="Cambria" w:hAnsi="Cambria" w:cs="Times New Roman"/>
          <w:b/>
          <w:lang w:val="es-ES_tradnl"/>
        </w:rPr>
        <w:t>UNIDAD IV: LOS LEGADOS DE UNA ÉPOCA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 xml:space="preserve">4.1. </w:t>
      </w:r>
      <w:r>
        <w:rPr>
          <w:rFonts w:ascii="Cambria" w:hAnsi="Cambria" w:cs="Times New Roman"/>
          <w:lang w:val="es-ES_tradnl"/>
        </w:rPr>
        <w:t>El Genocidio Armenio y la Shoá: la búsqueda de memoria, justicia y verdad. Los debates sobre los genocidios y sus perpetradores.</w:t>
      </w:r>
    </w:p>
    <w:p w:rsidR="00000000" w:rsidRDefault="00205848">
      <w:pPr>
        <w:widowControl/>
        <w:spacing w:after="240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4.2. Los populismos lationamericanos: las democracias de masas y las dictaduras militares, la economía polí</w:t>
      </w:r>
      <w:r>
        <w:rPr>
          <w:rFonts w:ascii="Cambria" w:hAnsi="Cambria" w:cs="Times New Roman"/>
          <w:lang w:val="es-ES_tradnl"/>
        </w:rPr>
        <w:t>tica del populismo y las tensiones distribucionistas. Las diferentes miradas sobre los líderes carismáticos y las masas conducidas.</w:t>
      </w:r>
    </w:p>
    <w:p w:rsidR="00000000" w:rsidRDefault="00205848">
      <w:pPr>
        <w:widowControl/>
        <w:spacing w:before="119" w:after="119"/>
        <w:jc w:val="both"/>
        <w:rPr>
          <w:rFonts w:ascii="Cambria" w:hAnsi="Cambria" w:cs="Times New Roman"/>
          <w:b/>
          <w:i/>
          <w:u w:val="single"/>
          <w:lang w:val="es-ES_tradnl"/>
        </w:rPr>
      </w:pPr>
      <w:r>
        <w:rPr>
          <w:rFonts w:ascii="Cambria" w:hAnsi="Cambria" w:cs="Times New Roman"/>
          <w:b/>
          <w:i/>
          <w:u w:val="single"/>
          <w:lang w:val="es-ES_tradnl"/>
        </w:rPr>
        <w:t>Modalidades de evaluación: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lang w:val="es-ES_tradnl"/>
        </w:rPr>
      </w:pPr>
      <w:r>
        <w:rPr>
          <w:rFonts w:ascii="Cambria" w:hAnsi="Cambria" w:cs="Times New Roman"/>
          <w:lang w:val="es-ES_tradnl"/>
        </w:rPr>
        <w:t>A lo largo del año se evaluará a los alumnos en los siguientes aspectos:</w:t>
      </w:r>
    </w:p>
    <w:p w:rsidR="00000000" w:rsidRDefault="00205848">
      <w:pPr>
        <w:pStyle w:val="Prrafodelista"/>
        <w:widowControl/>
        <w:numPr>
          <w:ilvl w:val="0"/>
          <w:numId w:val="3"/>
        </w:numPr>
        <w:jc w:val="both"/>
        <w:rPr>
          <w:rFonts w:ascii="Cambria" w:hAnsi="Cambria"/>
          <w:lang w:val="es-ES_tradnl"/>
        </w:rPr>
      </w:pPr>
      <w:r w:rsidRPr="002811AC">
        <w:rPr>
          <w:rFonts w:ascii="Cambria" w:hAnsi="Cambria"/>
          <w:sz w:val="22"/>
        </w:rPr>
        <w:t>Actitud responsable fr</w:t>
      </w:r>
      <w:r w:rsidRPr="002811AC">
        <w:rPr>
          <w:rFonts w:ascii="Cambria" w:hAnsi="Cambria"/>
          <w:sz w:val="22"/>
        </w:rPr>
        <w:t>ente al trabajo individual y grupal en clase.</w:t>
      </w:r>
    </w:p>
    <w:p w:rsidR="00000000" w:rsidRPr="002811AC" w:rsidRDefault="00205848">
      <w:pPr>
        <w:pStyle w:val="Prrafodelista"/>
        <w:widowControl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Cumplimiento con las tareas para el hogar.</w:t>
      </w:r>
    </w:p>
    <w:p w:rsidR="00000000" w:rsidRPr="002811AC" w:rsidRDefault="00205848">
      <w:pPr>
        <w:pStyle w:val="Prrafodelista"/>
        <w:widowControl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Uso correcto del vocabulario específico y claridad en las producciones escritas.</w:t>
      </w:r>
    </w:p>
    <w:p w:rsidR="00000000" w:rsidRPr="002811AC" w:rsidRDefault="00205848">
      <w:pPr>
        <w:pStyle w:val="Prrafodelista"/>
        <w:widowControl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 xml:space="preserve">Desarrollo de la oralidad tanto en la comunicación con sus pares para compartir </w:t>
      </w:r>
      <w:r w:rsidRPr="002811AC">
        <w:rPr>
          <w:rFonts w:ascii="Cambria" w:hAnsi="Cambria"/>
          <w:sz w:val="22"/>
        </w:rPr>
        <w:t>información específica y debatir como en las exposiciones orales.</w:t>
      </w:r>
    </w:p>
    <w:p w:rsidR="00000000" w:rsidRDefault="00205848">
      <w:pPr>
        <w:pStyle w:val="Prrafodelista"/>
        <w:widowControl/>
        <w:numPr>
          <w:ilvl w:val="0"/>
          <w:numId w:val="3"/>
        </w:numPr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>Exámenes individuales escritos.</w:t>
      </w:r>
    </w:p>
    <w:p w:rsidR="00000000" w:rsidRPr="002811AC" w:rsidRDefault="00205848">
      <w:pPr>
        <w:pStyle w:val="Prrafodelista"/>
        <w:widowControl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Trabajos grupales que requieran la integración de diferentes habilidades.</w:t>
      </w:r>
    </w:p>
    <w:p w:rsidR="00000000" w:rsidRPr="002811AC" w:rsidRDefault="00205848">
      <w:pPr>
        <w:pStyle w:val="Prrafodelista"/>
        <w:widowControl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Cuidado en la presentación de los trabajos grupales e individuales (respeto po</w:t>
      </w:r>
      <w:r w:rsidRPr="002811AC">
        <w:rPr>
          <w:rFonts w:ascii="Cambria" w:hAnsi="Cambria"/>
          <w:sz w:val="22"/>
        </w:rPr>
        <w:t>r las consignas y cumplimiento con las normas de presentación).</w:t>
      </w:r>
    </w:p>
    <w:p w:rsidR="00000000" w:rsidRPr="002811AC" w:rsidRDefault="00205848">
      <w:pPr>
        <w:pStyle w:val="Prrafodelista"/>
        <w:widowControl/>
        <w:numPr>
          <w:ilvl w:val="0"/>
          <w:numId w:val="3"/>
        </w:numPr>
        <w:jc w:val="both"/>
        <w:rPr>
          <w:rFonts w:ascii="Cambria" w:hAnsi="Cambria"/>
          <w:sz w:val="22"/>
        </w:rPr>
      </w:pPr>
      <w:r w:rsidRPr="002811AC">
        <w:rPr>
          <w:rFonts w:ascii="Cambria" w:hAnsi="Cambria"/>
          <w:sz w:val="22"/>
        </w:rPr>
        <w:t>Aplicación de recursos metodológicos tales como, análisis de textos e imágenes, redes conceptuales y obtención de conclusiones a partir de fuentes cuantitativas.</w:t>
      </w:r>
    </w:p>
    <w:p w:rsidR="00000000" w:rsidRDefault="00205848">
      <w:pPr>
        <w:pStyle w:val="Prrafodelista"/>
        <w:widowControl/>
        <w:numPr>
          <w:ilvl w:val="0"/>
          <w:numId w:val="3"/>
        </w:numPr>
        <w:spacing w:after="240"/>
        <w:jc w:val="both"/>
        <w:rPr>
          <w:rFonts w:ascii="Cambria" w:hAnsi="Cambria"/>
          <w:sz w:val="22"/>
          <w:lang w:val="en-US"/>
        </w:rPr>
      </w:pPr>
      <w:r>
        <w:rPr>
          <w:rFonts w:ascii="Cambria" w:hAnsi="Cambria"/>
          <w:sz w:val="22"/>
          <w:lang w:val="en-US"/>
        </w:rPr>
        <w:t xml:space="preserve">Interpretación de fuentes </w:t>
      </w:r>
      <w:r>
        <w:rPr>
          <w:rFonts w:ascii="Cambria" w:hAnsi="Cambria"/>
          <w:sz w:val="22"/>
          <w:lang w:val="en-US"/>
        </w:rPr>
        <w:t>históricas.</w:t>
      </w:r>
    </w:p>
    <w:p w:rsidR="00000000" w:rsidRDefault="00205848">
      <w:pPr>
        <w:widowControl/>
        <w:spacing w:after="119"/>
        <w:jc w:val="both"/>
        <w:rPr>
          <w:rFonts w:ascii="Cambria" w:hAnsi="Cambria" w:cs="Times New Roman"/>
          <w:b/>
          <w:i/>
          <w:u w:val="single"/>
          <w:lang w:val="es-ES_tradnl"/>
        </w:rPr>
      </w:pPr>
      <w:r>
        <w:rPr>
          <w:rFonts w:ascii="Cambria" w:hAnsi="Cambria" w:cs="Times New Roman"/>
          <w:b/>
          <w:i/>
          <w:u w:val="single"/>
          <w:lang w:val="es-ES_tradnl"/>
        </w:rPr>
        <w:lastRenderedPageBreak/>
        <w:t>Bibliografía del alumno:</w:t>
      </w:r>
    </w:p>
    <w:p w:rsidR="00000000" w:rsidRDefault="00205848">
      <w:pPr>
        <w:pStyle w:val="Prrafodelista"/>
        <w:widowControl/>
        <w:ind w:left="0"/>
        <w:jc w:val="both"/>
        <w:rPr>
          <w:rFonts w:ascii="Cambria" w:hAnsi="Cambria"/>
          <w:b/>
          <w:i/>
          <w:u w:val="single"/>
          <w:lang w:val="es-ES_tradnl"/>
        </w:rPr>
      </w:pPr>
    </w:p>
    <w:p w:rsidR="00205848" w:rsidRDefault="002811AC">
      <w:pPr>
        <w:pStyle w:val="Prrafodelista"/>
        <w:widowControl/>
        <w:numPr>
          <w:ilvl w:val="0"/>
          <w:numId w:val="3"/>
        </w:numPr>
        <w:jc w:val="both"/>
      </w:pPr>
      <w:r>
        <w:rPr>
          <w:rFonts w:ascii="Cambria" w:hAnsi="Cambria"/>
          <w:sz w:val="22"/>
          <w:lang w:val="en-US"/>
        </w:rPr>
        <w:t>Selección de</w:t>
      </w:r>
      <w:r w:rsidR="00205848">
        <w:rPr>
          <w:rFonts w:ascii="Cambria" w:hAnsi="Cambria"/>
          <w:sz w:val="22"/>
          <w:lang w:val="en-US"/>
        </w:rPr>
        <w:t xml:space="preserve"> fuentes y artículos aportados por la profesora.</w:t>
      </w:r>
    </w:p>
    <w:sectPr w:rsidR="00205848">
      <w:footerReference w:type="default" r:id="rId7"/>
      <w:type w:val="continuous"/>
      <w:pgSz w:w="12240" w:h="15840"/>
      <w:pgMar w:top="1417" w:right="1700" w:bottom="1417" w:left="1700" w:header="0" w:footer="0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48" w:rsidRDefault="00205848">
      <w:r>
        <w:separator/>
      </w:r>
    </w:p>
  </w:endnote>
  <w:endnote w:type="continuationSeparator" w:id="1">
    <w:p w:rsidR="00205848" w:rsidRDefault="0020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5848">
    <w:pPr>
      <w:pStyle w:val="Piedepgina"/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811AC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48" w:rsidRDefault="00205848">
      <w:r>
        <w:separator/>
      </w:r>
    </w:p>
  </w:footnote>
  <w:footnote w:type="continuationSeparator" w:id="1">
    <w:p w:rsidR="00205848" w:rsidRDefault="00205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singleLevel"/>
    <w:tmpl w:val="000004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6E"/>
    <w:multiLevelType w:val="singleLevel"/>
    <w:tmpl w:val="0000041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AB"/>
    <w:multiLevelType w:val="singleLevel"/>
    <w:tmpl w:val="00000410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AC"/>
    <w:rsid w:val="00205848"/>
    <w:rsid w:val="0028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paragraph" w:customStyle="1" w:styleId="LowerCaseList">
    <w:name w:val="Lower Case List"/>
    <w:basedOn w:val="NumberedList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Heading2">
    <w:name w:val="Heading 2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Heading4">
    <w:name w:val="Heading 4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styleId="Textodebloque">
    <w:name w:val="Block Text"/>
    <w:basedOn w:val="Normal"/>
    <w:uiPriority w:val="99"/>
    <w:pPr>
      <w:spacing w:after="119"/>
      <w:ind w:left="1440" w:right="1440"/>
    </w:pPr>
    <w:rPr>
      <w:rFonts w:ascii="Times New Roman" w:hAnsi="Times New Roman" w:cs="Times New Roman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uiPriority w:val="99"/>
  </w:style>
  <w:style w:type="paragraph" w:customStyle="1" w:styleId="ContentsHeader">
    <w:name w:val="Contents Header"/>
    <w:basedOn w:val="Normal"/>
    <w:next w:val="Normal"/>
    <w:uiPriority w:val="99"/>
    <w:pPr>
      <w:spacing w:before="240" w:after="119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FootnoteText">
    <w:name w:val="Footnote Text"/>
    <w:basedOn w:val="Normal"/>
    <w:uiPriority w:val="99"/>
    <w:rPr>
      <w:rFonts w:ascii="Times New Roman" w:hAnsi="Times New Roman" w:cs="Times New Roman"/>
      <w:sz w:val="20"/>
      <w:szCs w:val="20"/>
    </w:rPr>
  </w:style>
  <w:style w:type="paragraph" w:customStyle="1" w:styleId="Heading3">
    <w:name w:val="Heading 3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uiPriority w:val="99"/>
  </w:style>
  <w:style w:type="character" w:customStyle="1" w:styleId="SubttuloCar">
    <w:name w:val="Subtítulo Car"/>
    <w:basedOn w:val="Fuentedeprrafopredeter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Normal0"/>
    <w:next w:val="Normal0"/>
    <w:link w:val="SubttuloCar1"/>
    <w:uiPriority w:val="99"/>
    <w:qFormat/>
    <w:pPr>
      <w:spacing w:after="0" w:line="240" w:lineRule="auto"/>
    </w:pPr>
    <w:rPr>
      <w:sz w:val="24"/>
      <w:szCs w:val="24"/>
      <w:lang w:val="es-AR"/>
    </w:rPr>
  </w:style>
  <w:style w:type="character" w:customStyle="1" w:styleId="SubttuloCar1">
    <w:name w:val="Subtítulo Car1"/>
    <w:basedOn w:val="Fuentedeprrafopredeter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tulo">
    <w:name w:val="Title"/>
    <w:basedOn w:val="Normal0"/>
    <w:next w:val="Normal0"/>
    <w:link w:val="TtuloCar"/>
    <w:uiPriority w:val="99"/>
    <w:qFormat/>
    <w:pPr>
      <w:spacing w:after="299" w:line="240" w:lineRule="auto"/>
    </w:pPr>
    <w:rPr>
      <w:sz w:val="24"/>
      <w:szCs w:val="24"/>
      <w:lang w:val="es-AR"/>
    </w:rPr>
  </w:style>
  <w:style w:type="character" w:customStyle="1" w:styleId="TtuloCar">
    <w:name w:val="Título Car"/>
    <w:basedOn w:val="Fuentedeprrafopredeter"/>
    <w:link w:val="Ttulo"/>
    <w:uiPriority w:val="99"/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Normal0">
    <w:name w:val="_Normal"/>
    <w:basedOn w:val="Normal"/>
    <w:uiPriority w:val="99"/>
    <w:pPr>
      <w:spacing w:after="200" w:line="274" w:lineRule="auto"/>
    </w:pPr>
    <w:rPr>
      <w:rFonts w:ascii="Times New Roman" w:hAnsi="Times New Roman" w:cs="Times New Roman"/>
      <w:sz w:val="22"/>
      <w:szCs w:val="22"/>
      <w:lang w:val="en-US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0"/>
    <w:link w:val="EncabezadoCar1"/>
    <w:uiPriority w:val="9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AR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Pr>
      <w:rFonts w:ascii="Calibri" w:hAnsi="Calibri" w:cs="Calibri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0"/>
    <w:uiPriority w:val="99"/>
    <w:qFormat/>
    <w:pPr>
      <w:spacing w:after="0" w:line="240" w:lineRule="auto"/>
      <w:ind w:left="720"/>
    </w:pPr>
    <w:rPr>
      <w:sz w:val="24"/>
      <w:szCs w:val="24"/>
      <w:lang w:val="es-AR"/>
    </w:rPr>
  </w:style>
  <w:style w:type="paragraph" w:styleId="Piedepgina">
    <w:name w:val="footer"/>
    <w:basedOn w:val="Normal0"/>
    <w:link w:val="PiedepginaCar1"/>
    <w:uiPriority w:val="9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AR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rPr>
      <w:rFonts w:ascii="Calibri" w:hAnsi="Calibri" w:cs="Calibri"/>
      <w:sz w:val="24"/>
      <w:szCs w:val="24"/>
    </w:rPr>
  </w:style>
  <w:style w:type="paragraph" w:customStyle="1" w:styleId="Endnote">
    <w:name w:val="Endnote"/>
    <w:basedOn w:val="Normal"/>
    <w:uiPriority w:val="99"/>
    <w:pPr>
      <w:ind w:left="288" w:hanging="288"/>
    </w:pPr>
    <w:rPr>
      <w:rFonts w:ascii="Times New Roman" w:hAnsi="Times New Roman" w:cs="Times New Roman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30"/>
    </w:pPr>
    <w:rPr>
      <w:rFonts w:ascii="Times New Roman" w:hAnsi="Times New Roman" w:cs="Times New Roman"/>
    </w:rPr>
  </w:style>
  <w:style w:type="character" w:customStyle="1" w:styleId="FootnoteReference">
    <w:name w:val="Footnote Reference"/>
    <w:uiPriority w:val="99"/>
    <w:rPr>
      <w:sz w:val="20"/>
      <w:szCs w:val="20"/>
      <w:vertAlign w:val="superscript"/>
    </w:rPr>
  </w:style>
  <w:style w:type="paragraph" w:customStyle="1" w:styleId="EndnoteText">
    <w:name w:val="Endnote Text"/>
    <w:basedOn w:val="Normal"/>
    <w:uiPriority w:val="99"/>
    <w:rPr>
      <w:rFonts w:ascii="Times New Roman" w:hAnsi="Times New Roman" w:cs="Times New Roman"/>
    </w:rPr>
  </w:style>
  <w:style w:type="character" w:customStyle="1" w:styleId="EndnoteReference">
    <w:name w:val="Endnote Reference"/>
    <w:uiPriority w:val="99"/>
    <w:rPr>
      <w:sz w:val="20"/>
      <w:szCs w:val="20"/>
      <w:vertAlign w:val="superscript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Footnote">
    <w:name w:val="Footnote"/>
    <w:basedOn w:val="Normal"/>
    <w:uiPriority w:val="99"/>
    <w:pPr>
      <w:ind w:left="288" w:hanging="288"/>
    </w:pPr>
    <w:rPr>
      <w:rFonts w:ascii="Times New Roman" w:hAnsi="Times New Roman" w:cs="Times New Roman"/>
      <w:sz w:val="20"/>
      <w:szCs w:val="20"/>
    </w:rPr>
  </w:style>
  <w:style w:type="paragraph" w:customStyle="1" w:styleId="Contents1">
    <w:name w:val="Contents 1"/>
    <w:basedOn w:val="Normal"/>
    <w:next w:val="Normal"/>
    <w:uiPriority w:val="99"/>
    <w:pPr>
      <w:ind w:left="720" w:hanging="430"/>
    </w:pPr>
    <w:rPr>
      <w:rFonts w:ascii="Times New Roman" w:hAnsi="Times New Roman" w:cs="Times New Roman"/>
    </w:rPr>
  </w:style>
  <w:style w:type="paragraph" w:customStyle="1" w:styleId="Contents2">
    <w:name w:val="Contents 2"/>
    <w:basedOn w:val="Normal"/>
    <w:next w:val="Normal"/>
    <w:uiPriority w:val="99"/>
    <w:pPr>
      <w:ind w:left="1440" w:hanging="430"/>
    </w:pPr>
    <w:rPr>
      <w:rFonts w:ascii="Times New Roman" w:hAnsi="Times New Roman" w:cs="Times New Roman"/>
    </w:rPr>
  </w:style>
  <w:style w:type="paragraph" w:customStyle="1" w:styleId="Contents3">
    <w:name w:val="Contents 3"/>
    <w:basedOn w:val="Normal"/>
    <w:next w:val="Normal"/>
    <w:uiPriority w:val="99"/>
    <w:pPr>
      <w:ind w:left="2160" w:hanging="430"/>
    </w:pPr>
    <w:rPr>
      <w:rFonts w:ascii="Times New Roman" w:hAnsi="Times New Roman" w:cs="Times New Roman"/>
    </w:rPr>
  </w:style>
  <w:style w:type="paragraph" w:customStyle="1" w:styleId="Contents4">
    <w:name w:val="Contents 4"/>
    <w:basedOn w:val="Normal"/>
    <w:next w:val="Normal"/>
    <w:uiPriority w:val="99"/>
    <w:pPr>
      <w:ind w:left="2880" w:hanging="43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SECUNDARIA</cp:lastModifiedBy>
  <cp:revision>2</cp:revision>
  <dcterms:created xsi:type="dcterms:W3CDTF">2017-04-10T20:24:00Z</dcterms:created>
  <dcterms:modified xsi:type="dcterms:W3CDTF">2017-04-10T20:24:00Z</dcterms:modified>
</cp:coreProperties>
</file>